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3CE15">
      <w:pPr>
        <w:spacing w:after="468" w:afterLines="150" w:line="700" w:lineRule="exact"/>
        <w:jc w:val="center"/>
        <w:rPr>
          <w:rFonts w:hint="default" w:ascii="方正小标宋简体" w:hAnsi="Times New Roman" w:eastAsia="方正小标宋简体" w:cs="Times New Roman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Hlk70070804"/>
      <w:r>
        <w:rPr>
          <w:rFonts w:hint="eastAsia" w:ascii="方正小标宋简体" w:hAnsi="Times New Roman" w:eastAsia="方正小标宋简体" w:cs="Times New Roman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优秀二级学业辅导站评选通知</w:t>
      </w:r>
    </w:p>
    <w:bookmarkEnd w:id="0"/>
    <w:p w14:paraId="659B981F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评定</w:t>
      </w: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范围</w:t>
      </w:r>
    </w:p>
    <w:p w14:paraId="6F8AE7EE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校本部各学院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（学部）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能够有效开展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000000"/>
          <w:kern w:val="0"/>
          <w:sz w:val="32"/>
          <w:szCs w:val="32"/>
          <w:highlight w:val="none"/>
        </w:rPr>
        <w:t>学生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学业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000000"/>
          <w:kern w:val="0"/>
          <w:sz w:val="32"/>
          <w:szCs w:val="32"/>
          <w:highlight w:val="none"/>
        </w:rPr>
        <w:t>辅导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000000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学习氛围营造、学生讲师管理，并积极参与学校学业学术支持工作的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二级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学业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辅导站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162B3FEC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评定规则</w:t>
      </w:r>
    </w:p>
    <w:p w14:paraId="5B71A0DA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二级学业辅导站已成立并运行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一年以上（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截至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年5月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bookmarkStart w:id="3" w:name="_GoBack"/>
      <w:bookmarkEnd w:id="3"/>
      <w:r>
        <w:rPr>
          <w:rFonts w:hint="default" w:ascii="Times New Roman" w:hAnsi="Times New Roman" w:eastAsia="方正仿宋简体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日），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能正常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开展学生课业辅导、学术支持、深造支持、学风建设等学业特色工作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2D385055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重点考察二级学业辅导站的运行机制、活动开展以及工作成效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评分细则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将发送给各学院（学部）学工负责人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6B994251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1" w:name="_Hlk70065533"/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</w:t>
      </w: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奖项设置</w:t>
      </w:r>
    </w:p>
    <w:bookmarkEnd w:id="1"/>
    <w:p w14:paraId="6FC9B60B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学业辅导站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10个</w:t>
      </w:r>
    </w:p>
    <w:p w14:paraId="4D9B9228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2" w:name="_Hlk70065888"/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</w:t>
      </w: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评定方式</w:t>
      </w:r>
    </w:p>
    <w:p w14:paraId="37EEAE63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由学生工作部（处）/团委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统计各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学院（学部）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二级学业辅导站得分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，最终根据评分排名确定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评选结果</w:t>
      </w:r>
      <w:bookmarkEnd w:id="2"/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73AD0CF-FD1B-431B-9925-27DAFFA1E2C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5F911CC7-A549-4A4C-9507-775247B5FAB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423D76D-63C4-479C-A621-A74D1B324459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C1BC1680-37DF-4081-9510-8FCF0FB6632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YzgxYWYxMTE5N2RiZTRmYTVhZGQ1MTcwMjYxYTIifQ=="/>
  </w:docVars>
  <w:rsids>
    <w:rsidRoot w:val="004E185E"/>
    <w:rsid w:val="00030939"/>
    <w:rsid w:val="000D2CE3"/>
    <w:rsid w:val="00101319"/>
    <w:rsid w:val="00120079"/>
    <w:rsid w:val="00150671"/>
    <w:rsid w:val="00170108"/>
    <w:rsid w:val="00283BD8"/>
    <w:rsid w:val="002A0174"/>
    <w:rsid w:val="002D2A82"/>
    <w:rsid w:val="0030462A"/>
    <w:rsid w:val="003C45ED"/>
    <w:rsid w:val="004237A0"/>
    <w:rsid w:val="00490314"/>
    <w:rsid w:val="00495630"/>
    <w:rsid w:val="004D6FA7"/>
    <w:rsid w:val="004E185E"/>
    <w:rsid w:val="005058C0"/>
    <w:rsid w:val="005172DD"/>
    <w:rsid w:val="005E0D4E"/>
    <w:rsid w:val="005E40E8"/>
    <w:rsid w:val="00626FE9"/>
    <w:rsid w:val="00666307"/>
    <w:rsid w:val="006E6C1F"/>
    <w:rsid w:val="006E7628"/>
    <w:rsid w:val="00774DFA"/>
    <w:rsid w:val="007D7C06"/>
    <w:rsid w:val="007E68E5"/>
    <w:rsid w:val="008B1331"/>
    <w:rsid w:val="008C4FAD"/>
    <w:rsid w:val="008C76A1"/>
    <w:rsid w:val="00902903"/>
    <w:rsid w:val="0091309B"/>
    <w:rsid w:val="00925779"/>
    <w:rsid w:val="009821E7"/>
    <w:rsid w:val="009905C7"/>
    <w:rsid w:val="009B00C6"/>
    <w:rsid w:val="00A475C4"/>
    <w:rsid w:val="00AA0DC3"/>
    <w:rsid w:val="00AE41E2"/>
    <w:rsid w:val="00B54BF5"/>
    <w:rsid w:val="00BC0C56"/>
    <w:rsid w:val="00BC36C8"/>
    <w:rsid w:val="00C356F1"/>
    <w:rsid w:val="00C64D07"/>
    <w:rsid w:val="00CB2F9C"/>
    <w:rsid w:val="00CE7C6E"/>
    <w:rsid w:val="00D27AE8"/>
    <w:rsid w:val="00DB3352"/>
    <w:rsid w:val="00DD1890"/>
    <w:rsid w:val="00DD1E91"/>
    <w:rsid w:val="00E32541"/>
    <w:rsid w:val="00E513BE"/>
    <w:rsid w:val="00E73B04"/>
    <w:rsid w:val="00E82797"/>
    <w:rsid w:val="00EB423F"/>
    <w:rsid w:val="00F076D8"/>
    <w:rsid w:val="00F133C4"/>
    <w:rsid w:val="00F34FCB"/>
    <w:rsid w:val="00F5435A"/>
    <w:rsid w:val="00F552AD"/>
    <w:rsid w:val="00F70A74"/>
    <w:rsid w:val="00FF5AA5"/>
    <w:rsid w:val="0C294570"/>
    <w:rsid w:val="0CE13ABC"/>
    <w:rsid w:val="1A306DBC"/>
    <w:rsid w:val="1E0A6914"/>
    <w:rsid w:val="2223136A"/>
    <w:rsid w:val="38B25CD3"/>
    <w:rsid w:val="3CF7310E"/>
    <w:rsid w:val="43147740"/>
    <w:rsid w:val="470F16CC"/>
    <w:rsid w:val="4BFD44D1"/>
    <w:rsid w:val="534A3B3F"/>
    <w:rsid w:val="5D1E4E1F"/>
    <w:rsid w:val="5DF21C69"/>
    <w:rsid w:val="66463592"/>
    <w:rsid w:val="6C942417"/>
    <w:rsid w:val="6E941E36"/>
    <w:rsid w:val="755D72AA"/>
    <w:rsid w:val="7E0C0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8"/>
    <w:link w:val="2"/>
    <w:semiHidden/>
    <w:qFormat/>
    <w:uiPriority w:val="99"/>
    <w:rPr>
      <w:szCs w:val="24"/>
    </w:rPr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  <w:szCs w:val="24"/>
    </w:rPr>
  </w:style>
  <w:style w:type="character" w:customStyle="1" w:styleId="15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customStyle="1" w:styleId="16">
    <w:name w:val="样式1"/>
    <w:basedOn w:val="2"/>
    <w:link w:val="18"/>
    <w:qFormat/>
    <w:uiPriority w:val="0"/>
  </w:style>
  <w:style w:type="paragraph" w:customStyle="1" w:styleId="17">
    <w:name w:val="批注"/>
    <w:basedOn w:val="2"/>
    <w:link w:val="19"/>
    <w:qFormat/>
    <w:uiPriority w:val="0"/>
    <w:rPr>
      <w:rFonts w:ascii="Times New Roman" w:hAnsi="Times New Roman" w:eastAsia="宋体"/>
      <w:sz w:val="28"/>
    </w:rPr>
  </w:style>
  <w:style w:type="character" w:customStyle="1" w:styleId="18">
    <w:name w:val="样式1 字符"/>
    <w:basedOn w:val="13"/>
    <w:link w:val="16"/>
    <w:qFormat/>
    <w:uiPriority w:val="0"/>
    <w:rPr>
      <w:szCs w:val="24"/>
    </w:rPr>
  </w:style>
  <w:style w:type="character" w:customStyle="1" w:styleId="19">
    <w:name w:val="批注 字符"/>
    <w:basedOn w:val="13"/>
    <w:link w:val="17"/>
    <w:qFormat/>
    <w:uiPriority w:val="0"/>
    <w:rPr>
      <w:rFonts w:ascii="Times New Roman" w:hAnsi="Times New Roman" w:eastAsia="宋体"/>
      <w:sz w:val="28"/>
      <w:szCs w:val="24"/>
    </w:rPr>
  </w:style>
  <w:style w:type="character" w:customStyle="1" w:styleId="20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274</Characters>
  <Lines>4</Lines>
  <Paragraphs>1</Paragraphs>
  <TotalTime>4</TotalTime>
  <ScaleCrop>false</ScaleCrop>
  <LinksUpToDate>false</LinksUpToDate>
  <CharactersWithSpaces>274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2021-04-23T02:05:00Z</dcterms:created>
  <dc:creator>Yang Yuming</dc:creator>
  <cp:lastModifiedBy>86188</cp:lastModifiedBy>
  <dcterms:modified xsi:type="dcterms:W3CDTF">2025-05-15T01:14:49Z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EEC2197115C546B48CC3AD0744F6BCA4_12</vt:lpwstr>
  </property>
  <property fmtid="{D5CDD505-2E9C-101B-9397-08002B2CF9AE}" pid="4" name="KSOTemplateDocerSaveRecord">
    <vt:lpwstr>eyJoZGlkIjoiMDljYzUzMWQ4OWI0YzBkYjYzMDRhZTY5ZjZkYmFmYTgiLCJ1c2VySWQiOiI2NDUzNzIzMzgifQ==</vt:lpwstr>
  </property>
</Properties>
</file>